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04" w:rsidRPr="00D534B9" w:rsidRDefault="00D534B9" w:rsidP="00D534B9">
      <w:pPr>
        <w:jc w:val="center"/>
        <w:rPr>
          <w:sz w:val="28"/>
          <w:szCs w:val="28"/>
        </w:rPr>
      </w:pPr>
      <w:r w:rsidRPr="00D534B9">
        <w:rPr>
          <w:sz w:val="28"/>
          <w:szCs w:val="28"/>
        </w:rPr>
        <w:t>Образовательная деятельность по  Образовательной программе  осуществляется на русском и аварском языках.</w:t>
      </w:r>
    </w:p>
    <w:sectPr w:rsidR="00616D04" w:rsidRPr="00D534B9" w:rsidSect="0061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D534B9"/>
    <w:rsid w:val="00616D04"/>
    <w:rsid w:val="00D5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2022-03-12T08:36:00Z</dcterms:created>
  <dcterms:modified xsi:type="dcterms:W3CDTF">2022-03-12T08:38:00Z</dcterms:modified>
</cp:coreProperties>
</file>